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D3558" w14:textId="77777777" w:rsidR="00E16A6D" w:rsidRPr="00DF303D" w:rsidRDefault="00E16A6D" w:rsidP="00E16A6D">
      <w:pPr>
        <w:spacing w:line="0" w:lineRule="atLeast"/>
        <w:ind w:left="6364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page1"/>
      <w:bookmarkEnd w:id="0"/>
      <w:r w:rsidRPr="00DF303D">
        <w:rPr>
          <w:rFonts w:ascii="Times New Roman" w:eastAsia="Arial" w:hAnsi="Times New Roman" w:cs="Times New Roman"/>
          <w:b/>
          <w:sz w:val="24"/>
          <w:szCs w:val="24"/>
        </w:rPr>
        <w:t>Z</w:t>
      </w:r>
      <w:r>
        <w:rPr>
          <w:rFonts w:ascii="Times New Roman" w:eastAsia="Arial" w:hAnsi="Times New Roman" w:cs="Times New Roman"/>
          <w:b/>
          <w:sz w:val="24"/>
          <w:szCs w:val="24"/>
        </w:rPr>
        <w:t>ałącznik nr 10</w:t>
      </w:r>
      <w:r w:rsidRPr="00DF303D">
        <w:rPr>
          <w:rFonts w:ascii="Times New Roman" w:eastAsia="Arial" w:hAnsi="Times New Roman" w:cs="Times New Roman"/>
          <w:b/>
          <w:sz w:val="24"/>
          <w:szCs w:val="24"/>
        </w:rPr>
        <w:t xml:space="preserve"> do SWZ</w:t>
      </w:r>
    </w:p>
    <w:p w14:paraId="50A449D5" w14:textId="77777777" w:rsidR="00E16A6D" w:rsidRPr="00DF303D" w:rsidRDefault="00E16A6D" w:rsidP="00E16A6D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15A8D" w14:textId="77777777" w:rsidR="00E16A6D" w:rsidRPr="00DF303D" w:rsidRDefault="00E16A6D" w:rsidP="00E16A6D">
      <w:pPr>
        <w:spacing w:line="24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EBBBD3" w14:textId="7D33B62A" w:rsidR="00E16A6D" w:rsidRPr="00DF303D" w:rsidRDefault="00E16A6D" w:rsidP="00E16A6D">
      <w:pPr>
        <w:spacing w:line="270" w:lineRule="auto"/>
        <w:ind w:left="4" w:hanging="6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F303D">
        <w:rPr>
          <w:rFonts w:ascii="Times New Roman" w:eastAsia="Arial" w:hAnsi="Times New Roman" w:cs="Times New Roman"/>
          <w:b/>
          <w:sz w:val="24"/>
          <w:szCs w:val="24"/>
        </w:rPr>
        <w:t>Informacje</w:t>
      </w:r>
      <w:r w:rsidRPr="00DF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303D">
        <w:rPr>
          <w:rFonts w:ascii="Times New Roman" w:eastAsia="Arial" w:hAnsi="Times New Roman" w:cs="Times New Roman"/>
          <w:b/>
          <w:sz w:val="24"/>
          <w:szCs w:val="24"/>
        </w:rPr>
        <w:t xml:space="preserve">o środkach komunikacji elektronicznej oraz wymaganiach technicznych </w:t>
      </w:r>
      <w:r>
        <w:rPr>
          <w:rFonts w:ascii="Times New Roman" w:eastAsia="Arial" w:hAnsi="Times New Roman" w:cs="Times New Roman"/>
          <w:b/>
          <w:sz w:val="24"/>
          <w:szCs w:val="24"/>
        </w:rPr>
        <w:br/>
      </w:r>
      <w:r w:rsidRPr="00DF303D">
        <w:rPr>
          <w:rFonts w:ascii="Times New Roman" w:eastAsia="Arial" w:hAnsi="Times New Roman" w:cs="Times New Roman"/>
          <w:b/>
          <w:sz w:val="24"/>
          <w:szCs w:val="24"/>
        </w:rPr>
        <w:t>i organizacyjnych sporządzania, wysyłania i odbierania korespondencji elektronicznej.</w:t>
      </w:r>
    </w:p>
    <w:p w14:paraId="75915701" w14:textId="77777777" w:rsidR="00E16A6D" w:rsidRPr="00DF303D" w:rsidRDefault="00E16A6D" w:rsidP="00E16A6D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3BAE5" w14:textId="77777777" w:rsidR="00E16A6D" w:rsidRPr="00DF303D" w:rsidRDefault="00E16A6D" w:rsidP="00E16A6D">
      <w:pPr>
        <w:spacing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E5D501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Zamawiający będzie prowadził komunikację z wykonawcami oraz umożliwiał składanie ofert/wniosków o dopuszczenie do udziału w postępowaniu za pośrednictwem Platformy e-Zamówienia, przy użyciu służących do tego funkcjonalności.</w:t>
      </w:r>
    </w:p>
    <w:p w14:paraId="1A298432" w14:textId="77777777" w:rsidR="00E16A6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Stosowane skróty:</w:t>
      </w:r>
    </w:p>
    <w:p w14:paraId="45C13D2B" w14:textId="77777777" w:rsidR="00E16A6D" w:rsidRDefault="00E16A6D" w:rsidP="00E16A6D">
      <w:pPr>
        <w:numPr>
          <w:ilvl w:val="1"/>
          <w:numId w:val="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„ustawa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” – ustawa z dnia 11 września 2019 r. – Prawo zamówień publicznych </w:t>
      </w:r>
      <w:r>
        <w:rPr>
          <w:rFonts w:ascii="Times New Roman" w:eastAsia="Arial" w:hAnsi="Times New Roman" w:cs="Times New Roman"/>
          <w:sz w:val="24"/>
          <w:szCs w:val="24"/>
        </w:rPr>
        <w:br/>
        <w:t>(t. j. Dz. U. z 2023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>
        <w:rPr>
          <w:rFonts w:ascii="Times New Roman" w:eastAsia="Arial" w:hAnsi="Times New Roman" w:cs="Times New Roman"/>
          <w:sz w:val="24"/>
          <w:szCs w:val="24"/>
        </w:rPr>
        <w:t>1605</w:t>
      </w:r>
      <w:r w:rsidRPr="00DF303D">
        <w:rPr>
          <w:rFonts w:ascii="Times New Roman" w:eastAsia="Arial" w:hAnsi="Times New Roman" w:cs="Times New Roman"/>
          <w:sz w:val="24"/>
          <w:szCs w:val="24"/>
        </w:rPr>
        <w:t>),</w:t>
      </w:r>
    </w:p>
    <w:p w14:paraId="21546DA5" w14:textId="77777777" w:rsidR="00E16A6D" w:rsidRDefault="00E16A6D" w:rsidP="00E16A6D">
      <w:pPr>
        <w:numPr>
          <w:ilvl w:val="1"/>
          <w:numId w:val="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„SWZ” – specyfikacja warunków zamówienia,</w:t>
      </w:r>
    </w:p>
    <w:p w14:paraId="3EFF104F" w14:textId="77777777" w:rsidR="00E16A6D" w:rsidRDefault="00E16A6D" w:rsidP="00E16A6D">
      <w:pPr>
        <w:numPr>
          <w:ilvl w:val="1"/>
          <w:numId w:val="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</w:t>
      </w:r>
    </w:p>
    <w:p w14:paraId="5A217778" w14:textId="77777777" w:rsidR="00E16A6D" w:rsidRDefault="00E16A6D" w:rsidP="00E16A6D">
      <w:pPr>
        <w:numPr>
          <w:ilvl w:val="1"/>
          <w:numId w:val="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</w:t>
      </w:r>
      <w:r>
        <w:rPr>
          <w:rFonts w:ascii="Times New Roman" w:eastAsia="Arial" w:hAnsi="Times New Roman" w:cs="Times New Roman"/>
          <w:sz w:val="24"/>
          <w:szCs w:val="24"/>
        </w:rPr>
        <w:t>ch (Dz. U. z 2017 r. poz. 2247)</w:t>
      </w:r>
    </w:p>
    <w:p w14:paraId="50F12F74" w14:textId="77777777" w:rsidR="00E16A6D" w:rsidRPr="009C7D71" w:rsidRDefault="00E16A6D" w:rsidP="00E16A6D">
      <w:pPr>
        <w:numPr>
          <w:ilvl w:val="0"/>
          <w:numId w:val="3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4FB64E74" w14:textId="77777777" w:rsidR="00E16A6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5" w:history="1">
        <w:r w:rsidRPr="0019072B">
          <w:rPr>
            <w:rStyle w:val="Hipercze"/>
            <w:rFonts w:ascii="Times New Roman" w:eastAsia="Arial" w:hAnsi="Times New Roman" w:cs="Times New Roman"/>
            <w:sz w:val="24"/>
            <w:szCs w:val="24"/>
          </w:rPr>
          <w:t>https://ezamowienia.gov.pl</w:t>
        </w:r>
      </w:hyperlink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 xml:space="preserve">  Oraz za pośrednictwem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ePUAPu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>, dostępnego pod adresem:</w:t>
      </w:r>
      <w:r w:rsidRPr="00DF303D">
        <w:rPr>
          <w:rFonts w:ascii="Times New Roman" w:eastAsia="Arial" w:hAnsi="Times New Roman" w:cs="Times New Roman"/>
          <w:sz w:val="24"/>
          <w:szCs w:val="24"/>
        </w:rPr>
        <w:tab/>
      </w:r>
      <w:r w:rsidRPr="00DF303D">
        <w:rPr>
          <w:rFonts w:ascii="Times New Roman" w:eastAsia="Arial" w:hAnsi="Times New Roman" w:cs="Times New Roman"/>
          <w:sz w:val="24"/>
          <w:szCs w:val="24"/>
        </w:rPr>
        <w:tab/>
        <w:t>/1ro0e44ee1/skrytka</w:t>
      </w:r>
    </w:p>
    <w:p w14:paraId="1FECA5C3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Korzystanie z Platformy e-Zamówienia jest bezpłatne.</w:t>
      </w:r>
    </w:p>
    <w:p w14:paraId="549FF9B6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Zamawiający wyznacza następujące osoby do kontaktu z wykonawcami:</w:t>
      </w:r>
    </w:p>
    <w:p w14:paraId="183BAD16" w14:textId="77777777" w:rsidR="00E16A6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Pani/Pan</w:t>
      </w:r>
      <w:r>
        <w:rPr>
          <w:rFonts w:ascii="Times New Roman" w:eastAsia="Arial" w:hAnsi="Times New Roman" w:cs="Times New Roman"/>
          <w:sz w:val="24"/>
          <w:szCs w:val="24"/>
        </w:rPr>
        <w:t>: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Małgorzata Solilak – kierownik GZEAS w Laszkach</w:t>
      </w:r>
      <w:r w:rsidRPr="00DF303D">
        <w:rPr>
          <w:rFonts w:ascii="Times New Roman" w:eastAsia="Arial" w:hAnsi="Times New Roman" w:cs="Times New Roman"/>
          <w:sz w:val="24"/>
          <w:szCs w:val="24"/>
        </w:rPr>
        <w:t>,</w:t>
      </w:r>
    </w:p>
    <w:p w14:paraId="446BE308" w14:textId="77777777" w:rsidR="00E16A6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Janusz Kozioł – kierownik UG</w:t>
      </w:r>
    </w:p>
    <w:p w14:paraId="79F19307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Mirosław Jakimowicz – Pracownik UG </w:t>
      </w:r>
    </w:p>
    <w:p w14:paraId="43A26DAD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e-mail: </w:t>
      </w:r>
      <w:r>
        <w:rPr>
          <w:rFonts w:ascii="Times New Roman" w:eastAsia="Arial" w:hAnsi="Times New Roman" w:cs="Times New Roman"/>
          <w:sz w:val="24"/>
          <w:szCs w:val="24"/>
        </w:rPr>
        <w:t>inwestycje@laszki.eu</w:t>
      </w:r>
    </w:p>
    <w:p w14:paraId="495662AF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Postępowanie można wyszukać ze strony głównej Platformy e-Zamówienia (przycisk „Przeglądaj postępowania/konkursy”).</w:t>
      </w:r>
    </w:p>
    <w:p w14:paraId="1214AF70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E9B29B0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Przeglądanie i pobieranie publicznej treści dokumentacji postępowania nie wymaga posiadania konta na Platformie e-Zamówienia ani logowania.</w:t>
      </w:r>
    </w:p>
    <w:p w14:paraId="619B2226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1779E426" w14:textId="77777777" w:rsidR="00E16A6D" w:rsidRPr="009C7D71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Dokumenty elektroniczne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załączniki.</w:t>
      </w:r>
      <w:r>
        <w:rPr>
          <w:rFonts w:ascii="Times New Roman" w:eastAsia="Arial" w:hAnsi="Times New Roman" w:cs="Times New Roman"/>
          <w:sz w:val="24"/>
          <w:szCs w:val="24"/>
        </w:rPr>
        <w:t>b</w:t>
      </w:r>
      <w:r w:rsidRPr="009C7D71">
        <w:rPr>
          <w:rFonts w:ascii="Times New Roman" w:eastAsia="Arial" w:hAnsi="Times New Roman" w:cs="Times New Roman"/>
          <w:sz w:val="24"/>
          <w:szCs w:val="24"/>
        </w:rPr>
        <w:t>W</w:t>
      </w:r>
      <w:proofErr w:type="spellEnd"/>
      <w:r w:rsidRPr="009C7D71">
        <w:rPr>
          <w:rFonts w:ascii="Times New Roman" w:eastAsia="Arial" w:hAnsi="Times New Roman" w:cs="Times New Roman"/>
          <w:sz w:val="24"/>
          <w:szCs w:val="24"/>
        </w:rPr>
        <w:t xml:space="preserve"> przypadku formatów, o których mowa w art. 66 ust. 1 ustawy </w:t>
      </w:r>
      <w:proofErr w:type="spellStart"/>
      <w:r w:rsidRPr="009C7D71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9C7D71">
        <w:rPr>
          <w:rFonts w:ascii="Times New Roman" w:eastAsia="Arial" w:hAnsi="Times New Roman" w:cs="Times New Roman"/>
          <w:sz w:val="24"/>
          <w:szCs w:val="24"/>
        </w:rPr>
        <w:t>, ww. regulacje nie będą miały bezpośredniego zastosowania.</w:t>
      </w:r>
    </w:p>
    <w:p w14:paraId="3A323F33" w14:textId="77777777" w:rsidR="00E16A6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Informa</w:t>
      </w:r>
      <w:r>
        <w:rPr>
          <w:rFonts w:ascii="Times New Roman" w:eastAsia="Arial" w:hAnsi="Times New Roman" w:cs="Times New Roman"/>
          <w:sz w:val="24"/>
          <w:szCs w:val="24"/>
        </w:rPr>
        <w:t>cje, oświadczenia lub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>, inne niż wymienione w § 2 ust. 1 rozporządzenia Prezesa Rady Ministrów w sprawie wymagań dla dokumentów elektronicznych, przekazywane w postępowaniu sporządza się w postaci elektronicznej:</w:t>
      </w:r>
    </w:p>
    <w:p w14:paraId="34AF669D" w14:textId="77777777" w:rsidR="00E16A6D" w:rsidRDefault="00E16A6D" w:rsidP="00E16A6D">
      <w:pPr>
        <w:numPr>
          <w:ilvl w:val="1"/>
          <w:numId w:val="4"/>
        </w:numPr>
        <w:tabs>
          <w:tab w:val="left" w:pos="364"/>
        </w:tabs>
        <w:spacing w:line="270" w:lineRule="auto"/>
        <w:ind w:right="480" w:hanging="5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formatach danych określonych w przepisach rozporządzenia Rady Ministrów w sprawie Krajowych Ram Interoperacyjności (i przekazuje się jako załącznik), lub</w:t>
      </w:r>
    </w:p>
    <w:p w14:paraId="48005BC4" w14:textId="77777777" w:rsidR="00E16A6D" w:rsidRPr="00DF303D" w:rsidRDefault="00E16A6D" w:rsidP="00E16A6D">
      <w:pPr>
        <w:numPr>
          <w:ilvl w:val="1"/>
          <w:numId w:val="4"/>
        </w:numPr>
        <w:tabs>
          <w:tab w:val="left" w:pos="364"/>
        </w:tabs>
        <w:spacing w:line="270" w:lineRule="auto"/>
        <w:ind w:right="480" w:hanging="5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0CD5A06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710380A1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Komunikacja w postępowaniu,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z wyłączeniem składania ofert/wniosków o dopuszczenie do udziału w postępowaniu</w:t>
      </w:r>
      <w:r w:rsidRPr="00DF303D">
        <w:rPr>
          <w:rFonts w:ascii="Times New Roman" w:eastAsia="Arial" w:hAnsi="Times New Roman" w:cs="Times New Roman"/>
          <w:sz w:val="24"/>
          <w:szCs w:val="24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2E6A8245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 przypadku załączników, które są zgodnie z ustawą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 lub rozporządzeniem Prezesa Rady Ministrów w sprawie wymagań dla dokumentów elektronicznych opatrzone kwalifikowanym podpisem elektronicznym, podpisem zaufanym3 lub podpisem osobistym4,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7146C8E" w14:textId="77777777" w:rsidR="00E16A6D" w:rsidRPr="009C7D71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Możliwość korzystania w postępowaniu z „Formularzy do komunikacji” w pełnym zakresie wymaga posiadania konta „Wykonawcy” na Platformie e-Zamówienia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C7D71">
        <w:rPr>
          <w:rFonts w:ascii="Times New Roman" w:eastAsia="Arial" w:hAnsi="Times New Roman" w:cs="Times New Roman"/>
          <w:sz w:val="24"/>
          <w:szCs w:val="24"/>
        </w:rPr>
        <w:t>oraz zalogowania się na Platformie e-Zamówienia. Do korzystania z „Formularzy do komunikacji” służących do zadawania pytań dotyczących treści dokumentów zamówienia5 wystarczające jest posiadanie tzw. konta uproszczonego na Platformie e-Zamówienia.</w:t>
      </w:r>
    </w:p>
    <w:p w14:paraId="7595551B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7CEEDE9F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72DF76AA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01D8502C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62885790" w14:textId="77777777" w:rsidR="00E16A6D" w:rsidRPr="00DF303D" w:rsidRDefault="00E16A6D" w:rsidP="00E16A6D">
      <w:pPr>
        <w:numPr>
          <w:ilvl w:val="0"/>
          <w:numId w:val="4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>
        <w:rPr>
          <w:rFonts w:ascii="Times New Roman" w:eastAsia="Arial" w:hAnsi="Times New Roman" w:cs="Times New Roman"/>
          <w:sz w:val="24"/>
          <w:szCs w:val="24"/>
        </w:rPr>
        <w:t xml:space="preserve"> inwestycje@laszki.eu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(nie dotyczy składania ofert/wniosków o dopuszczenie do udziału w postępowaniu).</w:t>
      </w:r>
    </w:p>
    <w:p w14:paraId="23941645" w14:textId="77777777" w:rsidR="00E16A6D" w:rsidRPr="00DF303D" w:rsidRDefault="00E16A6D" w:rsidP="00E16A6D">
      <w:pPr>
        <w:numPr>
          <w:ilvl w:val="0"/>
          <w:numId w:val="2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F303D">
        <w:rPr>
          <w:rFonts w:ascii="Times New Roman" w:eastAsia="Arial" w:hAnsi="Times New Roman" w:cs="Times New Roman"/>
          <w:b/>
          <w:sz w:val="24"/>
          <w:szCs w:val="24"/>
        </w:rPr>
        <w:t>Opis sposobu przygotowania i składania oferty</w:t>
      </w:r>
    </w:p>
    <w:p w14:paraId="03270F37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przygotowuje ofertę przy pomocy interaktywnego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>„Formularza ofertowego”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udostępnionego przez Zamawiającego na Platformie e-Zamówienia i zamieszczonego w podglądzie postępowania w zakładce „Informacje podstawowe”.</w:t>
      </w:r>
    </w:p>
    <w:p w14:paraId="0C7F62A9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0DF8B149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18B5F75C" w14:textId="77777777" w:rsidR="00E16A6D" w:rsidRPr="009C7D71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Uwaga! Nie należy zmieniać nazwy pliku nadanej przez Platformę e-Zamówienia. Zapisany „Formularz ofertowy” należy zawsze otwierać w pr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ogramie Adobe </w:t>
      </w:r>
      <w:proofErr w:type="spellStart"/>
      <w:r>
        <w:rPr>
          <w:rFonts w:ascii="Times New Roman" w:eastAsia="Arial" w:hAnsi="Times New Roman" w:cs="Times New Roman"/>
          <w:b/>
          <w:sz w:val="24"/>
          <w:szCs w:val="24"/>
        </w:rPr>
        <w:t>Acrobat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</w:rPr>
        <w:t xml:space="preserve"> Reader DC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17DF3158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drag&amp;drop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 („przeciągnij” i „upuść”) służące do dodawania plików.</w:t>
      </w:r>
    </w:p>
    <w:p w14:paraId="6874BF8A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61E50D06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2B319950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Formularz ofertowy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podpisuje się kwalifikowanym podpisem el</w:t>
      </w:r>
      <w:r>
        <w:rPr>
          <w:rFonts w:ascii="Times New Roman" w:eastAsia="Arial" w:hAnsi="Times New Roman" w:cs="Times New Roman"/>
          <w:sz w:val="24"/>
          <w:szCs w:val="24"/>
        </w:rPr>
        <w:t>ektronicznym, podpisem zaufanym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Rekomendowanym wariantem podpisu jest typ wewnętrzny.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 formularza ofertowego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wariantem podpisu w typie zewnętrznym również jest możliwy</w:t>
      </w:r>
      <w:r w:rsidRPr="00DF303D">
        <w:rPr>
          <w:rFonts w:ascii="Times New Roman" w:eastAsia="Arial" w:hAnsi="Times New Roman" w:cs="Times New Roman"/>
          <w:sz w:val="24"/>
          <w:szCs w:val="24"/>
        </w:rPr>
        <w:t>, tylko w tym przypadku, powstały oddzielny plik podpisu dla tego formularza należy załączyć w polu „Załączniki i inne dokumenty przedstawione w ofercie przez Wykonawcę”.</w:t>
      </w:r>
    </w:p>
    <w:p w14:paraId="28D36EC0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Pozostałe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wchodzące w skład oferty lub składane wraz z ofertą, które są zgodne z ustawą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>podpisem typu zewnętrznego lub wewnętrznego.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24C89AD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</w:t>
      </w:r>
      <w:r>
        <w:rPr>
          <w:rFonts w:ascii="Times New Roman" w:eastAsia="Arial" w:hAnsi="Times New Roman" w:cs="Times New Roman"/>
          <w:sz w:val="24"/>
          <w:szCs w:val="24"/>
        </w:rPr>
        <w:t>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5D4A8817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0F53B6D2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Oferta może być złożona tylko do upływu terminu składania ofert.</w:t>
      </w:r>
    </w:p>
    <w:p w14:paraId="19994F50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29846C4E" w14:textId="77777777" w:rsidR="00E16A6D" w:rsidRPr="00DF303D" w:rsidRDefault="00E16A6D" w:rsidP="00E16A6D">
      <w:pPr>
        <w:numPr>
          <w:ilvl w:val="0"/>
          <w:numId w:val="5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łączny rozmiar plików stanowiących ofertę lub składanych wraz z ofertą to 250 MB.</w:t>
      </w:r>
    </w:p>
    <w:p w14:paraId="583BC7AC" w14:textId="77777777" w:rsidR="00E16A6D" w:rsidRDefault="00E16A6D" w:rsidP="00E16A6D">
      <w:p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III. Opis sposobu przygotowania i składania wniosku o dopuszczenie do udziału w postępowaniu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0867FB70" w14:textId="77777777" w:rsidR="00E16A6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przygotowuje wniosek o dopuszczenie do udziału w postępowaniu przy pomocy interaktywnego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 xml:space="preserve">„Formularza wniosku” </w:t>
      </w:r>
      <w:r w:rsidRPr="00DF303D">
        <w:rPr>
          <w:rFonts w:ascii="Times New Roman" w:eastAsia="Arial" w:hAnsi="Times New Roman" w:cs="Times New Roman"/>
          <w:sz w:val="24"/>
          <w:szCs w:val="24"/>
        </w:rPr>
        <w:t>udostępnionego przez Zamawiającego na Platformie e-Zamówienia i zamieszczonego w podglądzie postępowania w zakładce „Informacje podstawowe</w:t>
      </w:r>
      <w:r>
        <w:rPr>
          <w:rFonts w:ascii="Times New Roman" w:eastAsia="Arial" w:hAnsi="Times New Roman" w:cs="Times New Roman"/>
          <w:sz w:val="24"/>
          <w:szCs w:val="24"/>
        </w:rPr>
        <w:t>”.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1825A506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Zalogowany wykonawca używając przycisku „Wypełnij” widocznego pod „Formularzem wniosku” zobowiązany jest do zweryfikowania poprawności danych automatycznie pobranych przez system z jego konta i uzupełnienia pozostałych informacji dotyczących wykonawcy/ wykonawców wspólnie ubiegających się o udzielenie zamówienia.</w:t>
      </w:r>
    </w:p>
    <w:p w14:paraId="77388688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Następnie wykonawca powinien pobrać „Formularz wniosku”,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4E8E07D1" w14:textId="77777777" w:rsidR="00E16A6D" w:rsidRPr="00F7196B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</w:rPr>
        <w:t>Uwaga!</w:t>
      </w:r>
    </w:p>
    <w:p w14:paraId="39CEB2DF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Nie należy zmieniać nazwy pliku nadanej przez Platformę e-Zamówienia. Zapisany „Formularz wniosku” należy zawsze otwierać w programie Adobe </w:t>
      </w:r>
      <w:proofErr w:type="spellStart"/>
      <w:r w:rsidRPr="00F7196B">
        <w:rPr>
          <w:rFonts w:ascii="Times New Roman" w:eastAsia="Arial" w:hAnsi="Times New Roman" w:cs="Times New Roman"/>
          <w:b/>
          <w:sz w:val="24"/>
          <w:szCs w:val="24"/>
          <w:u w:val="single"/>
        </w:rPr>
        <w:t>Acrobat</w:t>
      </w:r>
      <w:proofErr w:type="spellEnd"/>
      <w:r w:rsidRPr="00F7196B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Reader DC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49B0D59A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składa wniosek o dopuszczenie do udziału w postępowaniu za pośrednictwem zakładki „Oferty/wnioski”. Po wybraniu przycisku „Złóż wniosek” System prezentuje okno składania wniosku o dopuszczenie do udziału w postępowaniu umożliwiające przekazanie dokumentów, w którym znajdują się 2 pola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drag&amp;drop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 („przeciągnij” i „upuść”) służące do dodawania plików.</w:t>
      </w:r>
    </w:p>
    <w:p w14:paraId="1FFF3E74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dodaje wybrany z dysku i uprzednio podpisany „Formularz wniosku w pierwszym polu („Wypełniony formularz wniosku”). W kolejnym polu („Załączniki i inne dokumenty przedstawione we wniosku przez Wykonawcę”) wykonawca dodaje pozostałe pliki stanowiące wniosek o dopuszczenie do udziału w postępowaniu lub </w:t>
      </w:r>
      <w:r>
        <w:rPr>
          <w:rFonts w:ascii="Times New Roman" w:eastAsia="Arial" w:hAnsi="Times New Roman" w:cs="Times New Roman"/>
          <w:sz w:val="24"/>
          <w:szCs w:val="24"/>
        </w:rPr>
        <w:t>składane wraz z tym wnioskiem.</w:t>
      </w:r>
    </w:p>
    <w:p w14:paraId="1E0BA2E3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Jeżeli wraz z wnioskiem o dopuszczenie do udziału w postępowaniu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we wniosku przez Wykonawcę”.</w:t>
      </w:r>
    </w:p>
    <w:p w14:paraId="3F74A187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Formularz wniosku o dopuszczenie do udziału w postępowaniu podpisuje się kwalifikowanym podpisem ele</w:t>
      </w:r>
      <w:r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F7196B">
        <w:rPr>
          <w:rFonts w:ascii="Times New Roman" w:eastAsia="Arial" w:hAnsi="Times New Roman" w:cs="Times New Roman"/>
          <w:b/>
          <w:sz w:val="24"/>
          <w:szCs w:val="24"/>
        </w:rPr>
        <w:t>Rekomendowanym wariantem podpisu jest typ wewnętrzny.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 formularza wniosku </w:t>
      </w:r>
      <w:r w:rsidRPr="00F7196B">
        <w:rPr>
          <w:rFonts w:ascii="Times New Roman" w:eastAsia="Arial" w:hAnsi="Times New Roman" w:cs="Times New Roman"/>
          <w:b/>
          <w:sz w:val="24"/>
          <w:szCs w:val="24"/>
        </w:rPr>
        <w:t>wariantem podpisu w typie zewnętrznym również jest możliwy</w:t>
      </w:r>
      <w:r w:rsidRPr="00DF303D">
        <w:rPr>
          <w:rFonts w:ascii="Times New Roman" w:eastAsia="Arial" w:hAnsi="Times New Roman" w:cs="Times New Roman"/>
          <w:sz w:val="24"/>
          <w:szCs w:val="24"/>
        </w:rPr>
        <w:t>, tylko w tym przypadku, powstały oddzielny plik podpisu dla tego formularza należy załączyć w polu „Załączniki i inne dokumenty przedstawione w ofercie przez Wykonawcę”.</w:t>
      </w:r>
    </w:p>
    <w:p w14:paraId="78658152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</w:rPr>
        <w:t>Pozostałe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wchodzące w skład wniosku o dopuszczenie do udziału w postępowaniu lub składane wraz z wnioskiem, które są zgodnie z ustawą </w:t>
      </w:r>
      <w:proofErr w:type="spellStart"/>
      <w:r w:rsidRPr="00DF303D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DF303D">
        <w:rPr>
          <w:rFonts w:ascii="Times New Roman" w:eastAsia="Arial" w:hAnsi="Times New Roman" w:cs="Times New Roman"/>
          <w:sz w:val="24"/>
          <w:szCs w:val="24"/>
        </w:rPr>
        <w:t xml:space="preserve"> lub rozporządzeniem Prezesa Rady Ministrów w sprawie wymagań dla dokumentów elektronicznych opatrzone kwalifikowanym podpisem ele</w:t>
      </w:r>
      <w:r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mogą być, zgodnie z wyborem</w:t>
      </w:r>
    </w:p>
    <w:p w14:paraId="691F195A" w14:textId="77777777" w:rsidR="00E16A6D" w:rsidRPr="00DF303D" w:rsidRDefault="00E16A6D" w:rsidP="00E16A6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we wniosku przez Wykonawcę” dodaje się uprzednio podpisane dokumenty wraz z wygenerowanym plikiem podpisu (typ zewnętrzny) lub </w:t>
      </w: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691C878E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wniosku znajduje się w Elektronicznym Potwierdzeniu Przesłania (EPP) i Elektronicznym Potwierdzeniu Odebrania (EPO). EPP i EPO dostępne są dla zalogowanego Wykonawcy w zakładce „Oferty/Wnioski”.</w:t>
      </w:r>
    </w:p>
    <w:p w14:paraId="06894814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Wniosek o dopuszczenie do udziału w postępowaniu może być złożony tylko do upływu terminu składania wniosków.</w:t>
      </w:r>
    </w:p>
    <w:p w14:paraId="5B9ED38C" w14:textId="77777777" w:rsidR="00E16A6D" w:rsidRPr="00DF303D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może przed upływem terminu składania wniosków, wycofać wniosek o dopuszczenie do udziału w postępowaniu. Wykonawca wycofuje wniosek w zakładce „Oferty/wnioski” używając przycisku „Wycofaj wniosek”</w:t>
      </w:r>
    </w:p>
    <w:p w14:paraId="7726891C" w14:textId="77777777" w:rsidR="00E16A6D" w:rsidRPr="00F7196B" w:rsidRDefault="00E16A6D" w:rsidP="00E16A6D">
      <w:pPr>
        <w:numPr>
          <w:ilvl w:val="0"/>
          <w:numId w:val="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łączny rozmiar plików stanowiących wniosek o dopuszczenie do udziału w postępowaniu lub składanych wraz z wnioskiem to 250 MB.</w:t>
      </w:r>
      <w:bookmarkStart w:id="1" w:name="page2"/>
      <w:bookmarkEnd w:id="1"/>
    </w:p>
    <w:p w14:paraId="3DB871FA" w14:textId="77777777" w:rsidR="00334E75" w:rsidRDefault="00334E75">
      <w:pPr>
        <w:rPr>
          <w:rFonts w:ascii="Times New Roman" w:eastAsia="Arial" w:hAnsi="Times New Roman" w:cs="Times New Roman"/>
          <w:b/>
          <w:sz w:val="24"/>
          <w:szCs w:val="24"/>
        </w:rPr>
      </w:pPr>
    </w:p>
    <w:p w14:paraId="102FA897" w14:textId="77777777" w:rsidR="00E16A6D" w:rsidRPr="00E16A6D" w:rsidRDefault="00E16A6D" w:rsidP="00E16A6D"/>
    <w:p w14:paraId="726C93F4" w14:textId="77777777" w:rsidR="00E16A6D" w:rsidRPr="00E16A6D" w:rsidRDefault="00E16A6D" w:rsidP="00E16A6D"/>
    <w:p w14:paraId="01836B9B" w14:textId="77777777" w:rsidR="00E16A6D" w:rsidRPr="00E16A6D" w:rsidRDefault="00E16A6D" w:rsidP="00E16A6D"/>
    <w:p w14:paraId="574C2FED" w14:textId="77777777" w:rsidR="00E16A6D" w:rsidRPr="00E16A6D" w:rsidRDefault="00E16A6D" w:rsidP="00E16A6D"/>
    <w:p w14:paraId="03EDAA92" w14:textId="77777777" w:rsidR="00E16A6D" w:rsidRPr="00E16A6D" w:rsidRDefault="00E16A6D" w:rsidP="00E16A6D"/>
    <w:p w14:paraId="7CC4809A" w14:textId="77777777" w:rsidR="00E16A6D" w:rsidRPr="00E16A6D" w:rsidRDefault="00E16A6D" w:rsidP="00E16A6D"/>
    <w:p w14:paraId="5A2AD058" w14:textId="77777777" w:rsidR="00E16A6D" w:rsidRPr="00E16A6D" w:rsidRDefault="00E16A6D" w:rsidP="00E16A6D"/>
    <w:p w14:paraId="6ADEEC71" w14:textId="77777777" w:rsidR="00E16A6D" w:rsidRPr="00E16A6D" w:rsidRDefault="00E16A6D" w:rsidP="00E16A6D"/>
    <w:p w14:paraId="770A15EA" w14:textId="77777777" w:rsidR="00E16A6D" w:rsidRPr="00E16A6D" w:rsidRDefault="00E16A6D" w:rsidP="00E16A6D"/>
    <w:p w14:paraId="2D9CE00F" w14:textId="77777777" w:rsidR="00E16A6D" w:rsidRPr="00E16A6D" w:rsidRDefault="00E16A6D" w:rsidP="00E16A6D"/>
    <w:p w14:paraId="6B74A47B" w14:textId="77777777" w:rsidR="00E16A6D" w:rsidRPr="00E16A6D" w:rsidRDefault="00E16A6D" w:rsidP="00E16A6D"/>
    <w:p w14:paraId="73B3FCF5" w14:textId="77777777" w:rsidR="00E16A6D" w:rsidRPr="00E16A6D" w:rsidRDefault="00E16A6D" w:rsidP="00E16A6D"/>
    <w:p w14:paraId="16DF85B7" w14:textId="77777777" w:rsidR="00E16A6D" w:rsidRPr="00E16A6D" w:rsidRDefault="00E16A6D" w:rsidP="00E16A6D"/>
    <w:p w14:paraId="25CF78FE" w14:textId="77777777" w:rsidR="00E16A6D" w:rsidRPr="00E16A6D" w:rsidRDefault="00E16A6D" w:rsidP="00E16A6D"/>
    <w:p w14:paraId="6CE39A10" w14:textId="77777777" w:rsidR="00E16A6D" w:rsidRPr="00E16A6D" w:rsidRDefault="00E16A6D" w:rsidP="00E16A6D"/>
    <w:p w14:paraId="21417BE7" w14:textId="77777777" w:rsidR="00E16A6D" w:rsidRPr="00E16A6D" w:rsidRDefault="00E16A6D" w:rsidP="00E16A6D"/>
    <w:p w14:paraId="3B656A89" w14:textId="77777777" w:rsidR="00E16A6D" w:rsidRPr="00E16A6D" w:rsidRDefault="00E16A6D" w:rsidP="00E16A6D"/>
    <w:p w14:paraId="0189F4FD" w14:textId="77777777" w:rsidR="00E16A6D" w:rsidRPr="00E16A6D" w:rsidRDefault="00E16A6D" w:rsidP="00E16A6D"/>
    <w:p w14:paraId="18475B67" w14:textId="77777777" w:rsidR="00E16A6D" w:rsidRPr="00E16A6D" w:rsidRDefault="00E16A6D" w:rsidP="00E16A6D">
      <w:pPr>
        <w:jc w:val="center"/>
      </w:pPr>
    </w:p>
    <w:p w14:paraId="45C6F2FF" w14:textId="77777777" w:rsidR="00E16A6D" w:rsidRPr="00E16A6D" w:rsidRDefault="00E16A6D" w:rsidP="00E16A6D"/>
    <w:sectPr w:rsidR="00E16A6D" w:rsidRPr="00E16A6D" w:rsidSect="00E16A6D">
      <w:headerReference w:type="default" r:id="rId6"/>
      <w:pgSz w:w="11900" w:h="16838"/>
      <w:pgMar w:top="1413" w:right="1126" w:bottom="1440" w:left="1275" w:header="0" w:footer="0" w:gutter="0"/>
      <w:cols w:space="0" w:equalWidth="0">
        <w:col w:w="950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6DC8D" w14:textId="77777777" w:rsidR="00E16A6D" w:rsidRDefault="00E16A6D" w:rsidP="005016B3">
    <w:pPr>
      <w:pStyle w:val="Nagwek"/>
      <w:tabs>
        <w:tab w:val="clear" w:pos="4536"/>
        <w:tab w:val="clear" w:pos="9072"/>
        <w:tab w:val="left" w:pos="394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D28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AA01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C9C05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86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9953D5"/>
    <w:multiLevelType w:val="hybridMultilevel"/>
    <w:tmpl w:val="CD68915A"/>
    <w:lvl w:ilvl="0" w:tplc="63C4BA7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B04153"/>
    <w:multiLevelType w:val="hybridMultilevel"/>
    <w:tmpl w:val="02B4F9C6"/>
    <w:lvl w:ilvl="0" w:tplc="CE36AD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25918">
    <w:abstractNumId w:val="1"/>
  </w:num>
  <w:num w:numId="2" w16cid:durableId="194387296">
    <w:abstractNumId w:val="4"/>
  </w:num>
  <w:num w:numId="3" w16cid:durableId="352650646">
    <w:abstractNumId w:val="5"/>
  </w:num>
  <w:num w:numId="4" w16cid:durableId="1822965753">
    <w:abstractNumId w:val="3"/>
  </w:num>
  <w:num w:numId="5" w16cid:durableId="1870949475">
    <w:abstractNumId w:val="2"/>
  </w:num>
  <w:num w:numId="6" w16cid:durableId="1563253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6D"/>
    <w:rsid w:val="00333C09"/>
    <w:rsid w:val="00334E75"/>
    <w:rsid w:val="007D29A5"/>
    <w:rsid w:val="00E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854E"/>
  <w15:chartTrackingRefBased/>
  <w15:docId w15:val="{3538A589-6648-4FED-BACA-316DFBE5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A6D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A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A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A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A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A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A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A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A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A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A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A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A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A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A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A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A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A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A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A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A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A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A6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E16A6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16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A6D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2407</Words>
  <Characters>14446</Characters>
  <Application>Microsoft Office Word</Application>
  <DocSecurity>0</DocSecurity>
  <Lines>120</Lines>
  <Paragraphs>33</Paragraphs>
  <ScaleCrop>false</ScaleCrop>
  <Company/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2025-11-25T10:00:00Z</dcterms:created>
  <dcterms:modified xsi:type="dcterms:W3CDTF">2025-11-25T10:05:00Z</dcterms:modified>
</cp:coreProperties>
</file>